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&amp;quot" w:hAnsi="&amp;quot"/>
          <w:color w:val="000000" w:themeColor="text1"/>
          <w:sz w:val="21"/>
          <w:szCs w:val="21"/>
        </w:rPr>
      </w:pPr>
      <w:r w:rsidRPr="0041005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B3E9E" wp14:editId="465E2238">
                <wp:simplePos x="0" y="0"/>
                <wp:positionH relativeFrom="column">
                  <wp:posOffset>378927</wp:posOffset>
                </wp:positionH>
                <wp:positionV relativeFrom="page">
                  <wp:posOffset>224239</wp:posOffset>
                </wp:positionV>
                <wp:extent cx="5542280" cy="510540"/>
                <wp:effectExtent l="0" t="0" r="0" b="381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2280" cy="510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36AB7" w:rsidRPr="00410056" w:rsidRDefault="00B36AB7" w:rsidP="00B36AB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056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 правильно говори</w:t>
                            </w:r>
                            <w:bookmarkStart w:id="0" w:name="_GoBack"/>
                            <w:bookmarkEnd w:id="0"/>
                            <w:r w:rsidRPr="00410056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ть с ребенком о </w:t>
                            </w:r>
                            <w:proofErr w:type="spellStart"/>
                            <w:r w:rsidRPr="00410056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коронавирусе</w:t>
                            </w:r>
                            <w:proofErr w:type="spellEnd"/>
                            <w:r w:rsidRPr="00410056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.85pt;margin-top:17.65pt;width:436.4pt;height:40.2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" filled="f" stroked="f">
                <v:textbox style="mso-fit-shape-to-text:t">
                  <w:txbxContent>
                    <w:p w:rsidR="00B36AB7" w:rsidRPr="00410056" w:rsidRDefault="00B36AB7" w:rsidP="00B36AB7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0056"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Как правильно говори</w:t>
                      </w:r>
                      <w:bookmarkStart w:id="1" w:name="_GoBack"/>
                      <w:bookmarkEnd w:id="1"/>
                      <w:r w:rsidRPr="00410056"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ть с ребенком о </w:t>
                      </w:r>
                      <w:proofErr w:type="spellStart"/>
                      <w:r w:rsidRPr="00410056"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коронавирусе</w:t>
                      </w:r>
                      <w:proofErr w:type="spellEnd"/>
                      <w:r w:rsidRPr="00410056">
                        <w:rPr>
                          <w:b/>
                          <w:color w:val="000000" w:themeColor="text1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>Сейчас в период самоизоляции даже взрослому легко почувствовать себя потрясенным от всего того, что происходит сейчас в связи с распространением  COVID-19. Детям бывает трудно понять, что они видят в Интернете или по телевизору - или слышат от других людей, - поэтому они могут быть особенно уязвимы к ощущениям тревоги, стресса и расстройства. Но открытый, поддерживающий разговор с Вашими детьми может помочь им понять, справиться и даже принести пользу другим.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3"/>
          <w:rFonts w:ascii="Bookman Old Style" w:hAnsi="Bookman Old Style"/>
          <w:b/>
          <w:bCs/>
          <w:color w:val="000000" w:themeColor="text1"/>
        </w:rPr>
        <w:t>1. Задавайте открытые вопросы и слушайте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 Пригласите детей обсудить эту тему. Узнайте, как много они уже знают, и прислушайтесь к их ответу. Если они слишком маленькие и не слышали о вспышке, вам, возможно, не нужно поднимать эту тему - просто воспользуйтесь возможностью напомнить им о правилах гигиены, не внушая новых опасений.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Убедитесь, что вы находитесь в безопасной обстановке, и позвольте ребенку свободно говорить. Рисование, истории и другие методы, возможно, помогут вашему ребенку открыться для разговора.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</w:t>
      </w:r>
      <w:r w:rsidRPr="00410056">
        <w:rPr>
          <w:rStyle w:val="c2"/>
          <w:rFonts w:ascii="Bookman Old Style" w:hAnsi="Bookman Old Style"/>
          <w:b/>
          <w:color w:val="000000" w:themeColor="text1"/>
        </w:rPr>
        <w:t>Самое главное</w:t>
      </w:r>
      <w:r w:rsidRPr="00410056">
        <w:rPr>
          <w:rStyle w:val="c2"/>
          <w:rFonts w:ascii="Bookman Old Style" w:hAnsi="Bookman Old Style"/>
          <w:color w:val="000000" w:themeColor="text1"/>
        </w:rPr>
        <w:t>, не преуменьшайте и не избегайте их проблем. Примите их чувства и дайте им понять, что естественно бояться этих вещей. Покажите, что вы слушаете, уделяя им все свое внимание, и убедитесь, что они понимают, что могут поговорить с вами и учителями в любое время.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3"/>
          <w:rFonts w:ascii="Bookman Old Style" w:hAnsi="Bookman Old Style"/>
          <w:b/>
          <w:bCs/>
          <w:color w:val="000000" w:themeColor="text1"/>
        </w:rPr>
        <w:t>2. Будьте честны: объясните правду доступным для ребенка языком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 Дети имеют право на правдивую информацию о том, что происходит в мире, но и взрослые обязаны защищать их от страданий. Говорите на языке, соответствующем возрасту ребенка, следите за их реакцией и будьте чувствительны к их беспокойству.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 Если вы не можете ответить на их вопросы, не придумывайте. Используйте это как возможность вместе найти ответы. Веб-сайты международных организаций, таких как ЮНИСЕФ и Всемирная организация здравоохранения, являются отличными источниками информации. Объясните, что некоторая информация в Интернете не является достоверной, и что лучше всего доверять экспертам.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3"/>
          <w:rFonts w:ascii="Bookman Old Style" w:hAnsi="Bookman Old Style"/>
          <w:b/>
          <w:bCs/>
          <w:color w:val="000000" w:themeColor="text1"/>
        </w:rPr>
        <w:t>3. Покажите им, как защитить себя и своих друзей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Один из лучших способов защитить детей от </w:t>
      </w:r>
      <w:proofErr w:type="spellStart"/>
      <w:r w:rsidRPr="00410056">
        <w:rPr>
          <w:rStyle w:val="c2"/>
          <w:rFonts w:ascii="Bookman Old Style" w:hAnsi="Bookman Old Style"/>
          <w:color w:val="000000" w:themeColor="text1"/>
        </w:rPr>
        <w:t>коронавируса</w:t>
      </w:r>
      <w:proofErr w:type="spellEnd"/>
      <w:r w:rsidRPr="00410056">
        <w:rPr>
          <w:rStyle w:val="c2"/>
          <w:rFonts w:ascii="Bookman Old Style" w:hAnsi="Bookman Old Style"/>
          <w:color w:val="000000" w:themeColor="text1"/>
        </w:rPr>
        <w:t xml:space="preserve"> и других заболеваний - это просто поощрять регулярное мытье рук. Это не должен быть запугивающий разговор. Мойте руки в танце, чтобы весело изучить правила мытья рук.</w:t>
      </w:r>
    </w:p>
    <w:p w:rsidR="00B36AB7" w:rsidRPr="00410056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</w:t>
      </w:r>
      <w:r w:rsidR="00B36AB7" w:rsidRPr="00410056">
        <w:rPr>
          <w:rStyle w:val="c2"/>
          <w:rFonts w:ascii="Bookman Old Style" w:hAnsi="Bookman Old Style"/>
          <w:color w:val="000000" w:themeColor="text1"/>
        </w:rPr>
        <w:t>Вы также можете показать детям, как прикрывать локтем кашель или чихание, объяснить, что лучше не подходить слишком близко к людям, у которых есть эти симптомы, и попросить их рассказать вам, есть ли у них жар, кашель или затрудненное дыхание.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3"/>
          <w:rFonts w:ascii="Bookman Old Style" w:hAnsi="Bookman Old Style"/>
          <w:b/>
          <w:bCs/>
          <w:color w:val="000000" w:themeColor="text1"/>
        </w:rPr>
        <w:t>4. Подбодрите их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Когда мы видим много тревожных кадров по телевизору или в Интернете, иногда мы чувствуем, что кризис окружает нас повсюду. Дети могут не различать изображения на экране и свою личную реальность, и они могут полагать, что им грозит опасность. Вы можете помочь своим детям справиться со стрессом, предоставляя им возможность играть и отдыхать, когда это возможно. Следуйте </w:t>
      </w:r>
      <w:r w:rsidRPr="00410056">
        <w:rPr>
          <w:rStyle w:val="c2"/>
          <w:rFonts w:ascii="Bookman Old Style" w:hAnsi="Bookman Old Style"/>
          <w:color w:val="000000" w:themeColor="text1"/>
        </w:rPr>
        <w:lastRenderedPageBreak/>
        <w:t>привычному расписанию и распорядку, насколько это возможно, особенно перед сном, или помогите создать новый распорядок дня в новой среде.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3"/>
          <w:rFonts w:ascii="Bookman Old Style" w:hAnsi="Bookman Old Style"/>
          <w:b/>
          <w:bCs/>
          <w:color w:val="000000" w:themeColor="text1"/>
        </w:rPr>
        <w:t>5. Ищите помощников</w:t>
      </w:r>
    </w:p>
    <w:p w:rsidR="00B36AB7" w:rsidRPr="00410056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 </w:t>
      </w:r>
      <w:r w:rsidR="00B36AB7" w:rsidRPr="00410056">
        <w:rPr>
          <w:rStyle w:val="c2"/>
          <w:rFonts w:ascii="Bookman Old Style" w:hAnsi="Bookman Old Style"/>
          <w:color w:val="000000" w:themeColor="text1"/>
        </w:rPr>
        <w:t>Для детей важно знать, что люди помогают друг другу, проявляя доброту и щедрость.</w:t>
      </w:r>
    </w:p>
    <w:p w:rsidR="00B36AB7" w:rsidRPr="00410056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</w:t>
      </w:r>
      <w:r w:rsidR="00B36AB7" w:rsidRPr="00410056">
        <w:rPr>
          <w:rStyle w:val="c2"/>
          <w:rFonts w:ascii="Bookman Old Style" w:hAnsi="Bookman Old Style"/>
          <w:color w:val="000000" w:themeColor="text1"/>
        </w:rPr>
        <w:t xml:space="preserve">Поделитесь историями о работниках здравоохранения, ученых и молодежи, среди прочих, которые работают над тем, чтобы остановить вспышку и обеспечить безопасность сообщества. 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3"/>
          <w:rFonts w:ascii="Bookman Old Style" w:hAnsi="Bookman Old Style"/>
          <w:b/>
          <w:bCs/>
          <w:color w:val="000000" w:themeColor="text1"/>
        </w:rPr>
        <w:t>6. Позаботьтесь о себе</w:t>
      </w:r>
    </w:p>
    <w:p w:rsidR="00B36AB7" w:rsidRPr="00410056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 </w:t>
      </w:r>
      <w:r w:rsidR="00B36AB7" w:rsidRPr="00410056">
        <w:rPr>
          <w:rStyle w:val="c2"/>
          <w:rFonts w:ascii="Bookman Old Style" w:hAnsi="Bookman Old Style"/>
          <w:color w:val="000000" w:themeColor="text1"/>
        </w:rPr>
        <w:t>Вы сможете помочь своим детям лучше, если вы также позаботитесь о себе. Дети сами догадаются, как вы реагируете на новости, так что им поможет тот факт, что вы спокойны и контролируете ситуацию.</w:t>
      </w:r>
    </w:p>
    <w:p w:rsidR="00B36AB7" w:rsidRPr="00410056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 </w:t>
      </w:r>
      <w:r w:rsidR="00B36AB7" w:rsidRPr="00410056">
        <w:rPr>
          <w:rStyle w:val="c2"/>
          <w:rFonts w:ascii="Bookman Old Style" w:hAnsi="Bookman Old Style"/>
          <w:color w:val="000000" w:themeColor="text1"/>
        </w:rPr>
        <w:t>Если вы чувствуете беспокойство или расстроены, найдите время для себя и обратитесь к другим членам семьи, друзьям и доверенным людям в вашем сообществе. Найдите время для того, чтобы расслабиться и восстановить силы.</w:t>
      </w:r>
    </w:p>
    <w:p w:rsidR="00B36AB7" w:rsidRPr="00410056" w:rsidRDefault="00B36AB7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3"/>
          <w:rFonts w:ascii="Bookman Old Style" w:hAnsi="Bookman Old Style"/>
          <w:b/>
          <w:bCs/>
          <w:color w:val="000000" w:themeColor="text1"/>
        </w:rPr>
        <w:t>7. Завершите разговор, демонстрируя заботу</w:t>
      </w:r>
    </w:p>
    <w:p w:rsidR="00B36AB7" w:rsidRPr="00410056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 </w:t>
      </w:r>
      <w:r w:rsidR="00B36AB7" w:rsidRPr="00410056">
        <w:rPr>
          <w:rStyle w:val="c2"/>
          <w:rFonts w:ascii="Bookman Old Style" w:hAnsi="Bookman Old Style"/>
          <w:color w:val="000000" w:themeColor="text1"/>
        </w:rPr>
        <w:t>Важно знать, что мы не оставляем детей в страдании. Когда ваш разговор закончится, попробуйте понять уровень их беспокойства, наблюдая за языком тела, обращая внимание на то, используют ли они свой обычный тон голоса и наблюдая за их дыханием.</w:t>
      </w:r>
    </w:p>
    <w:p w:rsidR="00B36AB7" w:rsidRPr="00410056" w:rsidRDefault="00902341" w:rsidP="00B36AB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Bookman Old Style" w:hAnsi="Bookman Old Style"/>
          <w:color w:val="000000" w:themeColor="text1"/>
        </w:rPr>
      </w:pPr>
      <w:r w:rsidRPr="00410056">
        <w:rPr>
          <w:rStyle w:val="c2"/>
          <w:rFonts w:ascii="Bookman Old Style" w:hAnsi="Bookman Old Style"/>
          <w:color w:val="000000" w:themeColor="text1"/>
        </w:rPr>
        <w:t xml:space="preserve">   </w:t>
      </w:r>
      <w:r w:rsidR="00B36AB7" w:rsidRPr="00410056">
        <w:rPr>
          <w:rStyle w:val="c2"/>
          <w:rFonts w:ascii="Bookman Old Style" w:hAnsi="Bookman Old Style"/>
          <w:color w:val="000000" w:themeColor="text1"/>
        </w:rPr>
        <w:t>Напомните своим детям, что у них могут быть другие трудные разговоры с вами в любое время. Напомните им, что вы заботитесь о них, что вы слушаете их, и что вы готовы прийти на помо</w:t>
      </w:r>
      <w:r w:rsidRPr="00410056">
        <w:rPr>
          <w:rStyle w:val="c2"/>
          <w:rFonts w:ascii="Bookman Old Style" w:hAnsi="Bookman Old Style"/>
          <w:color w:val="000000" w:themeColor="text1"/>
        </w:rPr>
        <w:t>щь, если они обеспокоены чем-то</w:t>
      </w:r>
      <w:r w:rsidR="00B36AB7" w:rsidRPr="00410056">
        <w:rPr>
          <w:rStyle w:val="c2"/>
          <w:rFonts w:ascii="Bookman Old Style" w:hAnsi="Bookman Old Style"/>
          <w:color w:val="000000" w:themeColor="text1"/>
        </w:rPr>
        <w:t>.</w:t>
      </w:r>
    </w:p>
    <w:p w:rsidR="00B36AB7" w:rsidRPr="00410056" w:rsidRDefault="00B36AB7">
      <w:pPr>
        <w:rPr>
          <w:color w:val="000000" w:themeColor="text1"/>
        </w:rPr>
      </w:pPr>
    </w:p>
    <w:p w:rsidR="00B36AB7" w:rsidRPr="00410056" w:rsidRDefault="00B36AB7">
      <w:pPr>
        <w:rPr>
          <w:color w:val="000000" w:themeColor="text1"/>
        </w:rPr>
      </w:pPr>
      <w:r w:rsidRPr="00410056"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3A998466" wp14:editId="2E7915FF">
            <wp:extent cx="6390005" cy="4518266"/>
            <wp:effectExtent l="0" t="0" r="0" b="0"/>
            <wp:docPr id="1" name="Рисунок 1" descr="https://storage.myseldon.com/news_pict_EE/EE0AB75BEE979E56933F52DBBD32B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myseldon.com/news_pict_EE/EE0AB75BEE979E56933F52DBBD32B20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51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6AB7" w:rsidRPr="00410056" w:rsidSect="00B36AB7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AB7"/>
    <w:rsid w:val="00410056"/>
    <w:rsid w:val="006733A9"/>
    <w:rsid w:val="00902341"/>
    <w:rsid w:val="00B3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6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6AB7"/>
  </w:style>
  <w:style w:type="character" w:customStyle="1" w:styleId="c3">
    <w:name w:val="c3"/>
    <w:basedOn w:val="a0"/>
    <w:rsid w:val="00B36AB7"/>
  </w:style>
  <w:style w:type="character" w:customStyle="1" w:styleId="c7">
    <w:name w:val="c7"/>
    <w:basedOn w:val="a0"/>
    <w:rsid w:val="00B36AB7"/>
  </w:style>
  <w:style w:type="paragraph" w:styleId="a3">
    <w:name w:val="Balloon Text"/>
    <w:basedOn w:val="a"/>
    <w:link w:val="a4"/>
    <w:uiPriority w:val="99"/>
    <w:semiHidden/>
    <w:unhideWhenUsed/>
    <w:rsid w:val="00410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36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6AB7"/>
  </w:style>
  <w:style w:type="character" w:customStyle="1" w:styleId="c3">
    <w:name w:val="c3"/>
    <w:basedOn w:val="a0"/>
    <w:rsid w:val="00B36AB7"/>
  </w:style>
  <w:style w:type="character" w:customStyle="1" w:styleId="c7">
    <w:name w:val="c7"/>
    <w:basedOn w:val="a0"/>
    <w:rsid w:val="00B36AB7"/>
  </w:style>
  <w:style w:type="paragraph" w:styleId="a3">
    <w:name w:val="Balloon Text"/>
    <w:basedOn w:val="a"/>
    <w:link w:val="a4"/>
    <w:uiPriority w:val="99"/>
    <w:semiHidden/>
    <w:unhideWhenUsed/>
    <w:rsid w:val="00410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</cp:lastModifiedBy>
  <cp:revision>3</cp:revision>
  <dcterms:created xsi:type="dcterms:W3CDTF">2020-04-27T12:32:00Z</dcterms:created>
  <dcterms:modified xsi:type="dcterms:W3CDTF">2021-02-09T08:13:00Z</dcterms:modified>
</cp:coreProperties>
</file>